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68" w:rsidRDefault="00602268" w:rsidP="00602268">
      <w:pPr>
        <w:pStyle w:val="Title"/>
        <w:jc w:val="center"/>
      </w:pPr>
      <w:r>
        <w:t>“Trouble with Television”</w:t>
      </w:r>
    </w:p>
    <w:p w:rsidR="00602268" w:rsidRDefault="00602268" w:rsidP="00602268">
      <w:pPr>
        <w:pStyle w:val="Title"/>
        <w:jc w:val="center"/>
      </w:pPr>
      <w:r>
        <w:t>Literary Questions</w:t>
      </w:r>
    </w:p>
    <w:p w:rsidR="00602268" w:rsidRDefault="00602268" w:rsidP="00602268"/>
    <w:p w:rsidR="00602268" w:rsidRDefault="00602268" w:rsidP="00602268">
      <w:pPr>
        <w:rPr>
          <w:sz w:val="24"/>
        </w:rPr>
      </w:pPr>
      <w:r>
        <w:rPr>
          <w:sz w:val="24"/>
        </w:rPr>
        <w:t>Name: ___________________</w:t>
      </w:r>
    </w:p>
    <w:p w:rsidR="00602268" w:rsidRDefault="00602268" w:rsidP="00602268">
      <w:pPr>
        <w:rPr>
          <w:sz w:val="24"/>
        </w:rPr>
      </w:pPr>
      <w:r>
        <w:rPr>
          <w:sz w:val="24"/>
        </w:rPr>
        <w:t>Date: ____________________</w:t>
      </w:r>
    </w:p>
    <w:p w:rsidR="00602268" w:rsidRDefault="00602268" w:rsidP="00602268">
      <w:pPr>
        <w:rPr>
          <w:b/>
          <w:sz w:val="24"/>
        </w:rPr>
      </w:pPr>
      <w:r>
        <w:rPr>
          <w:b/>
          <w:sz w:val="24"/>
        </w:rPr>
        <w:t>Directions: Answer the following questions in complete sentences using correct grammar.</w:t>
      </w:r>
    </w:p>
    <w:p w:rsidR="00602268" w:rsidRDefault="004D4FCE" w:rsidP="00602268">
      <w:pPr>
        <w:pStyle w:val="ListParagraph"/>
        <w:numPr>
          <w:ilvl w:val="0"/>
          <w:numId w:val="1"/>
        </w:numPr>
        <w:rPr>
          <w:sz w:val="24"/>
        </w:rPr>
      </w:pPr>
      <w:r>
        <w:rPr>
          <w:sz w:val="24"/>
        </w:rPr>
        <w:t>A.) Find places where MacNeil says that television appeals to short attention spans. Be sure to explain. B.) Why does he repeat this idea?</w:t>
      </w: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Pr="004D4FCE" w:rsidRDefault="004D4FCE" w:rsidP="004D4FCE">
      <w:pPr>
        <w:pStyle w:val="ListParagraph"/>
        <w:numPr>
          <w:ilvl w:val="0"/>
          <w:numId w:val="1"/>
        </w:numPr>
        <w:rPr>
          <w:sz w:val="24"/>
        </w:rPr>
      </w:pPr>
      <w:r>
        <w:rPr>
          <w:sz w:val="24"/>
        </w:rPr>
        <w:t>A.) What is one source MacNeil quotes to give his proposition authority? B.) Explain how he uses the source for support. C.) Identify and explain one more persuasive technique.</w:t>
      </w: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Default="004D4FCE" w:rsidP="004D4FCE">
      <w:pPr>
        <w:pStyle w:val="ListParagraph"/>
        <w:numPr>
          <w:ilvl w:val="0"/>
          <w:numId w:val="1"/>
        </w:numPr>
        <w:rPr>
          <w:sz w:val="24"/>
        </w:rPr>
      </w:pPr>
      <w:r>
        <w:rPr>
          <w:sz w:val="24"/>
        </w:rPr>
        <w:t>A.) What does MacNeil criticize about nightly news shows on television? B.) Do you agree or disagree with his criticism of television news? Support your answer.</w:t>
      </w: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Default="004D4FCE" w:rsidP="004D4FCE">
      <w:pPr>
        <w:rPr>
          <w:sz w:val="24"/>
        </w:rPr>
      </w:pPr>
    </w:p>
    <w:p w:rsidR="004D4FCE" w:rsidRPr="004D4FCE" w:rsidRDefault="004D4FCE" w:rsidP="004D4FCE">
      <w:pPr>
        <w:rPr>
          <w:sz w:val="24"/>
        </w:rPr>
      </w:pPr>
    </w:p>
    <w:p w:rsidR="004D4FCE" w:rsidRDefault="004D4FCE" w:rsidP="004D4FCE">
      <w:pPr>
        <w:pStyle w:val="ListParagraph"/>
        <w:rPr>
          <w:sz w:val="24"/>
        </w:rPr>
      </w:pPr>
    </w:p>
    <w:p w:rsidR="004D4FCE" w:rsidRDefault="004D4FCE" w:rsidP="004D4FCE">
      <w:pPr>
        <w:pStyle w:val="ListParagraph"/>
        <w:numPr>
          <w:ilvl w:val="0"/>
          <w:numId w:val="1"/>
        </w:numPr>
        <w:rPr>
          <w:sz w:val="24"/>
        </w:rPr>
      </w:pPr>
      <w:r>
        <w:rPr>
          <w:sz w:val="24"/>
        </w:rPr>
        <w:lastRenderedPageBreak/>
        <w:t>MacNeill wrote his speech in 1984, before cable and internet were popular. A.) How does this essay reflect the historical era in which it was written? B.) Are his opinions and information still relevant today? C.) How might he update his criticism to include new media?</w:t>
      </w:r>
    </w:p>
    <w:p w:rsidR="005E0030" w:rsidRDefault="005E0030" w:rsidP="005E0030">
      <w:pPr>
        <w:rPr>
          <w:sz w:val="24"/>
        </w:rPr>
      </w:pPr>
    </w:p>
    <w:p w:rsidR="005E0030" w:rsidRDefault="005E0030" w:rsidP="005E0030">
      <w:pPr>
        <w:rPr>
          <w:sz w:val="24"/>
        </w:rPr>
      </w:pPr>
    </w:p>
    <w:p w:rsidR="005E0030" w:rsidRPr="005E0030" w:rsidRDefault="005E0030" w:rsidP="005E0030">
      <w:pPr>
        <w:rPr>
          <w:sz w:val="24"/>
        </w:rPr>
      </w:pPr>
    </w:p>
    <w:p w:rsidR="005E0030" w:rsidRDefault="005E0030" w:rsidP="005E0030">
      <w:pPr>
        <w:rPr>
          <w:b/>
          <w:sz w:val="24"/>
        </w:rPr>
      </w:pPr>
      <w:r>
        <w:rPr>
          <w:b/>
          <w:sz w:val="24"/>
        </w:rPr>
        <w:t>Directions: In the chart below, classify each statement as a fact, an opinion, a generalization, or an overgeneralization.</w:t>
      </w:r>
    </w:p>
    <w:tbl>
      <w:tblPr>
        <w:tblStyle w:val="TableGrid"/>
        <w:tblW w:w="0" w:type="auto"/>
        <w:tblLook w:val="04A0" w:firstRow="1" w:lastRow="0" w:firstColumn="1" w:lastColumn="0" w:noHBand="0" w:noVBand="1"/>
      </w:tblPr>
      <w:tblGrid>
        <w:gridCol w:w="3116"/>
        <w:gridCol w:w="3117"/>
        <w:gridCol w:w="3117"/>
      </w:tblGrid>
      <w:tr w:rsidR="005E0030" w:rsidTr="005E0030">
        <w:tc>
          <w:tcPr>
            <w:tcW w:w="3116" w:type="dxa"/>
          </w:tcPr>
          <w:p w:rsidR="005E0030" w:rsidRDefault="005E0030" w:rsidP="005E0030">
            <w:pPr>
              <w:rPr>
                <w:sz w:val="24"/>
              </w:rPr>
            </w:pPr>
            <w:r>
              <w:rPr>
                <w:sz w:val="24"/>
              </w:rPr>
              <w:t>Statement</w:t>
            </w:r>
          </w:p>
        </w:tc>
        <w:tc>
          <w:tcPr>
            <w:tcW w:w="3117" w:type="dxa"/>
          </w:tcPr>
          <w:p w:rsidR="005E0030" w:rsidRDefault="005E0030" w:rsidP="005E0030">
            <w:pPr>
              <w:rPr>
                <w:sz w:val="24"/>
              </w:rPr>
            </w:pPr>
            <w:r>
              <w:rPr>
                <w:sz w:val="24"/>
              </w:rPr>
              <w:t>Type of statement</w:t>
            </w:r>
          </w:p>
        </w:tc>
        <w:tc>
          <w:tcPr>
            <w:tcW w:w="3117" w:type="dxa"/>
          </w:tcPr>
          <w:p w:rsidR="005E0030" w:rsidRDefault="005E0030" w:rsidP="005E0030">
            <w:pPr>
              <w:rPr>
                <w:sz w:val="24"/>
              </w:rPr>
            </w:pPr>
            <w:r>
              <w:rPr>
                <w:sz w:val="24"/>
              </w:rPr>
              <w:t>Explanation</w:t>
            </w:r>
          </w:p>
        </w:tc>
      </w:tr>
      <w:tr w:rsidR="005E0030" w:rsidTr="005E0030">
        <w:tc>
          <w:tcPr>
            <w:tcW w:w="3116" w:type="dxa"/>
          </w:tcPr>
          <w:p w:rsidR="005E0030" w:rsidRDefault="005E0030" w:rsidP="005E0030">
            <w:pPr>
              <w:rPr>
                <w:sz w:val="24"/>
              </w:rPr>
            </w:pPr>
            <w:proofErr w:type="spellStart"/>
            <w:r>
              <w:rPr>
                <w:sz w:val="24"/>
              </w:rPr>
              <w:t>Almmost</w:t>
            </w:r>
            <w:proofErr w:type="spellEnd"/>
            <w:r>
              <w:rPr>
                <w:sz w:val="24"/>
              </w:rPr>
              <w:t xml:space="preserve"> anything interesting and rewarding in life requires some constructive…effort</w:t>
            </w:r>
          </w:p>
        </w:tc>
        <w:tc>
          <w:tcPr>
            <w:tcW w:w="3117" w:type="dxa"/>
          </w:tcPr>
          <w:p w:rsidR="005E0030" w:rsidRDefault="005E0030" w:rsidP="005E0030">
            <w:pPr>
              <w:rPr>
                <w:sz w:val="24"/>
              </w:rPr>
            </w:pPr>
          </w:p>
        </w:tc>
        <w:tc>
          <w:tcPr>
            <w:tcW w:w="3117" w:type="dxa"/>
          </w:tcPr>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tc>
      </w:tr>
      <w:tr w:rsidR="005E0030" w:rsidTr="005E0030">
        <w:tc>
          <w:tcPr>
            <w:tcW w:w="3116" w:type="dxa"/>
          </w:tcPr>
          <w:p w:rsidR="005E0030" w:rsidRDefault="005E0030" w:rsidP="005E0030">
            <w:pPr>
              <w:rPr>
                <w:sz w:val="24"/>
              </w:rPr>
            </w:pPr>
            <w:r>
              <w:rPr>
                <w:sz w:val="24"/>
              </w:rPr>
              <w:t>But television encourages us to apply no effort</w:t>
            </w: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tc>
        <w:tc>
          <w:tcPr>
            <w:tcW w:w="3117" w:type="dxa"/>
          </w:tcPr>
          <w:p w:rsidR="005E0030" w:rsidRDefault="005E0030" w:rsidP="005E0030">
            <w:pPr>
              <w:rPr>
                <w:sz w:val="24"/>
              </w:rPr>
            </w:pPr>
          </w:p>
        </w:tc>
        <w:tc>
          <w:tcPr>
            <w:tcW w:w="3117" w:type="dxa"/>
          </w:tcPr>
          <w:p w:rsidR="005E0030" w:rsidRDefault="005E0030" w:rsidP="005E0030">
            <w:pPr>
              <w:rPr>
                <w:sz w:val="24"/>
              </w:rPr>
            </w:pPr>
          </w:p>
        </w:tc>
      </w:tr>
      <w:tr w:rsidR="005E0030" w:rsidTr="005E0030">
        <w:tc>
          <w:tcPr>
            <w:tcW w:w="3116" w:type="dxa"/>
          </w:tcPr>
          <w:p w:rsidR="005E0030" w:rsidRDefault="005E0030" w:rsidP="005E0030">
            <w:pPr>
              <w:rPr>
                <w:sz w:val="24"/>
              </w:rPr>
            </w:pPr>
            <w:r>
              <w:rPr>
                <w:sz w:val="24"/>
              </w:rPr>
              <w:t>…by the age of 20 you will have been exposed to at least 20,000 hours of television</w:t>
            </w: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p w:rsidR="005E0030" w:rsidRDefault="005E0030" w:rsidP="005E0030">
            <w:pPr>
              <w:rPr>
                <w:sz w:val="24"/>
              </w:rPr>
            </w:pPr>
          </w:p>
        </w:tc>
        <w:tc>
          <w:tcPr>
            <w:tcW w:w="3117" w:type="dxa"/>
          </w:tcPr>
          <w:p w:rsidR="005E0030" w:rsidRDefault="005E0030" w:rsidP="005E0030">
            <w:pPr>
              <w:rPr>
                <w:sz w:val="24"/>
              </w:rPr>
            </w:pPr>
          </w:p>
        </w:tc>
        <w:tc>
          <w:tcPr>
            <w:tcW w:w="3117" w:type="dxa"/>
          </w:tcPr>
          <w:p w:rsidR="005E0030" w:rsidRDefault="005E0030" w:rsidP="005E0030">
            <w:pPr>
              <w:rPr>
                <w:sz w:val="24"/>
              </w:rPr>
            </w:pPr>
          </w:p>
        </w:tc>
      </w:tr>
      <w:tr w:rsidR="005E0030" w:rsidTr="005E0030">
        <w:tc>
          <w:tcPr>
            <w:tcW w:w="3116" w:type="dxa"/>
          </w:tcPr>
          <w:p w:rsidR="005E0030" w:rsidRDefault="005E0030" w:rsidP="005E0030">
            <w:pPr>
              <w:rPr>
                <w:sz w:val="24"/>
              </w:rPr>
            </w:pPr>
            <w:r>
              <w:rPr>
                <w:sz w:val="24"/>
              </w:rPr>
              <w:t>I think this society is being forced fed with trivial fare…</w:t>
            </w:r>
          </w:p>
          <w:p w:rsidR="005E0030" w:rsidRDefault="005E0030" w:rsidP="005E0030">
            <w:pPr>
              <w:rPr>
                <w:sz w:val="24"/>
              </w:rPr>
            </w:pPr>
          </w:p>
          <w:p w:rsidR="005E0030" w:rsidRDefault="005E0030" w:rsidP="005E0030">
            <w:pPr>
              <w:rPr>
                <w:sz w:val="24"/>
              </w:rPr>
            </w:pPr>
            <w:bookmarkStart w:id="0" w:name="_GoBack"/>
            <w:bookmarkEnd w:id="0"/>
          </w:p>
        </w:tc>
        <w:tc>
          <w:tcPr>
            <w:tcW w:w="3117" w:type="dxa"/>
          </w:tcPr>
          <w:p w:rsidR="005E0030" w:rsidRDefault="005E0030" w:rsidP="005E0030">
            <w:pPr>
              <w:rPr>
                <w:sz w:val="24"/>
              </w:rPr>
            </w:pPr>
          </w:p>
        </w:tc>
        <w:tc>
          <w:tcPr>
            <w:tcW w:w="3117" w:type="dxa"/>
          </w:tcPr>
          <w:p w:rsidR="005E0030" w:rsidRDefault="005E0030" w:rsidP="005E0030">
            <w:pPr>
              <w:rPr>
                <w:sz w:val="24"/>
              </w:rPr>
            </w:pPr>
          </w:p>
        </w:tc>
      </w:tr>
    </w:tbl>
    <w:p w:rsidR="005E0030" w:rsidRPr="005E0030" w:rsidRDefault="005E0030" w:rsidP="005E0030">
      <w:pPr>
        <w:rPr>
          <w:sz w:val="24"/>
        </w:rPr>
      </w:pPr>
    </w:p>
    <w:sectPr w:rsidR="005E0030" w:rsidRPr="005E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30B"/>
    <w:multiLevelType w:val="hybridMultilevel"/>
    <w:tmpl w:val="74D8E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0"/>
    <w:rsid w:val="0044666E"/>
    <w:rsid w:val="004D4FCE"/>
    <w:rsid w:val="005E0030"/>
    <w:rsid w:val="00602268"/>
    <w:rsid w:val="00D86E70"/>
    <w:rsid w:val="00F3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D6C57-E3F0-42AD-BC78-3465FCD2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E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02268"/>
    <w:pPr>
      <w:ind w:left="720"/>
      <w:contextualSpacing/>
    </w:pPr>
  </w:style>
  <w:style w:type="paragraph" w:styleId="BalloonText">
    <w:name w:val="Balloon Text"/>
    <w:basedOn w:val="Normal"/>
    <w:link w:val="BalloonTextChar"/>
    <w:uiPriority w:val="99"/>
    <w:semiHidden/>
    <w:unhideWhenUsed/>
    <w:rsid w:val="005E0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30"/>
    <w:rPr>
      <w:rFonts w:ascii="Segoe UI" w:hAnsi="Segoe UI" w:cs="Segoe UI"/>
      <w:sz w:val="18"/>
      <w:szCs w:val="18"/>
    </w:rPr>
  </w:style>
  <w:style w:type="table" w:styleId="TableGrid">
    <w:name w:val="Table Grid"/>
    <w:basedOn w:val="TableNormal"/>
    <w:uiPriority w:val="39"/>
    <w:rsid w:val="005E0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Achieve Charter School</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 Tiplett</dc:creator>
  <cp:keywords/>
  <dc:description/>
  <cp:lastModifiedBy>Kaylan Tiplett</cp:lastModifiedBy>
  <cp:revision>2</cp:revision>
  <cp:lastPrinted>2013-09-15T19:28:00Z</cp:lastPrinted>
  <dcterms:created xsi:type="dcterms:W3CDTF">2013-09-15T18:36:00Z</dcterms:created>
  <dcterms:modified xsi:type="dcterms:W3CDTF">2013-09-15T21:15:00Z</dcterms:modified>
</cp:coreProperties>
</file>